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22CD5" w14:textId="5E34C3ED" w:rsidR="003A4D91" w:rsidRDefault="003A4D91" w:rsidP="00043C00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E842C4">
        <w:rPr>
          <w:b/>
          <w:i/>
          <w:sz w:val="22"/>
          <w:szCs w:val="22"/>
          <w:u w:val="single"/>
          <w:lang w:val="ru-RU"/>
        </w:rPr>
        <w:t xml:space="preserve">ВРСТА, ТЕХНИЧКЕ КАРАКТЕРИСТИКЕ (СПЕЦИФИКАЦИЈЕ), КВАЛИТЕТ, КОЛИЧИНА И ОПИС ДОБАРА, РАДОВА ИЛИ УСЛУГА, НАЧИН СПРОВОЂЕЊА КОНТРОЛЕ И ОБЕЗБЕЂИВАЊА ГАРАНЦИЈЕ КВАЛИТЕТА, РОК ИЗВРШЕЊА, МЕСТО ИЗВРШЕЊА ИЛИ ИСПОРУКЕ ДОБАРА, </w:t>
      </w:r>
      <w:r>
        <w:rPr>
          <w:b/>
          <w:i/>
          <w:sz w:val="22"/>
          <w:szCs w:val="22"/>
          <w:u w:val="single"/>
          <w:lang w:val="ru-RU"/>
        </w:rPr>
        <w:t>ЕВЕНТУАЛНЕ ДОДАТНЕ УСЛУГЕ И СЛ.</w:t>
      </w:r>
    </w:p>
    <w:p w14:paraId="294D5289" w14:textId="77777777" w:rsidR="00043C00" w:rsidRPr="00043C00" w:rsidRDefault="00043C00" w:rsidP="00043C00">
      <w:pPr>
        <w:jc w:val="center"/>
        <w:rPr>
          <w:b/>
          <w:i/>
          <w:sz w:val="22"/>
          <w:szCs w:val="22"/>
          <w:u w:val="single"/>
          <w:lang w:val="ru-RU"/>
        </w:rPr>
      </w:pPr>
    </w:p>
    <w:p w14:paraId="66FEBDFE" w14:textId="77777777" w:rsidR="003A4D91" w:rsidRDefault="003A4D91" w:rsidP="003A4D91">
      <w:pPr>
        <w:jc w:val="center"/>
        <w:rPr>
          <w:b/>
          <w:i/>
          <w:sz w:val="22"/>
          <w:szCs w:val="22"/>
          <w:u w:val="single"/>
          <w:lang w:val="sr-Cyrl-RS"/>
        </w:rPr>
      </w:pPr>
    </w:p>
    <w:p w14:paraId="55CBB893" w14:textId="77777777" w:rsidR="003A4D91" w:rsidRPr="00043C00" w:rsidRDefault="003A4D91" w:rsidP="003A4D91">
      <w:pPr>
        <w:jc w:val="both"/>
        <w:rPr>
          <w:sz w:val="22"/>
          <w:szCs w:val="22"/>
          <w:lang w:val="sr-Cyrl-RS"/>
        </w:rPr>
      </w:pPr>
      <w:r w:rsidRPr="00043C00">
        <w:rPr>
          <w:b/>
          <w:sz w:val="22"/>
          <w:szCs w:val="22"/>
          <w:lang w:val="sr-Cyrl-CS"/>
        </w:rPr>
        <w:t>1. Предмет јавне набавке</w:t>
      </w:r>
      <w:r w:rsidRPr="00043C00">
        <w:rPr>
          <w:sz w:val="22"/>
          <w:szCs w:val="22"/>
          <w:lang w:val="sr-Cyrl-CS"/>
        </w:rPr>
        <w:t xml:space="preserve"> су</w:t>
      </w:r>
      <w:r w:rsidRPr="00043C00">
        <w:rPr>
          <w:sz w:val="22"/>
          <w:szCs w:val="22"/>
          <w:lang w:val="sr-Cyrl-RS"/>
        </w:rPr>
        <w:t>:</w:t>
      </w:r>
    </w:p>
    <w:p w14:paraId="0374D08C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RS"/>
        </w:rPr>
        <w:t>1)</w:t>
      </w:r>
      <w:r w:rsidRPr="00043C00">
        <w:rPr>
          <w:sz w:val="22"/>
          <w:szCs w:val="22"/>
          <w:lang w:val="sr-Cyrl-CS"/>
        </w:rPr>
        <w:t xml:space="preserve"> услуге хуманог хватања и збрињавања паса луталица у складу са Законом о добробити животиња;</w:t>
      </w:r>
    </w:p>
    <w:p w14:paraId="337148FA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2) евидентирање и превоз ухваћених паса. Превоз животиња могу обављати понуђачи који имају адекватно возило у складу са Законом о добробити животиња;</w:t>
      </w:r>
    </w:p>
    <w:p w14:paraId="1C09688D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3) вакцинација и обележавање (микрочиповање) ухваћених паса;</w:t>
      </w:r>
    </w:p>
    <w:p w14:paraId="2FFCB8DF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4) стерилизација – кастрација ухваћених паса;</w:t>
      </w:r>
    </w:p>
    <w:p w14:paraId="0D4D2013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5) израда целокупне потребне документације (писана и фото документација) везане за евидентирање ухваћених паса луталица у складу са Законом о добробити животиња;</w:t>
      </w:r>
    </w:p>
    <w:p w14:paraId="62D4434E" w14:textId="6540D92C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>6) смештај ухваћених паса у прихватилишта у складу са Законом о добробити животиња,  Правиликом о условима које морају да испуњавају прихватилишта и пансиони за животиње и Уредбом о начину и условима за отпочињање обављања комуналних делатности</w:t>
      </w:r>
      <w:r w:rsidR="00AC4229" w:rsidRPr="00043C00">
        <w:rPr>
          <w:sz w:val="22"/>
          <w:szCs w:val="22"/>
          <w:lang w:val="sr-Cyrl-CS"/>
        </w:rPr>
        <w:t>.</w:t>
      </w:r>
    </w:p>
    <w:p w14:paraId="0426EF57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</w:p>
    <w:p w14:paraId="64B89493" w14:textId="6614100B" w:rsidR="003A4D91" w:rsidRPr="00043C00" w:rsidRDefault="003A4D91" w:rsidP="003A4D91">
      <w:pPr>
        <w:jc w:val="both"/>
        <w:rPr>
          <w:b/>
          <w:sz w:val="22"/>
          <w:szCs w:val="22"/>
          <w:lang w:val="ru-RU"/>
        </w:rPr>
      </w:pPr>
      <w:r w:rsidRPr="00043C00">
        <w:rPr>
          <w:b/>
          <w:sz w:val="22"/>
          <w:szCs w:val="22"/>
          <w:lang w:val="sr-Cyrl-CS"/>
        </w:rPr>
        <w:t>2. Место извршења услуге</w:t>
      </w:r>
      <w:r w:rsidRPr="00043C00">
        <w:rPr>
          <w:b/>
          <w:sz w:val="22"/>
          <w:szCs w:val="22"/>
          <w:lang w:val="ru-RU"/>
        </w:rPr>
        <w:t xml:space="preserve">: </w:t>
      </w:r>
      <w:r w:rsidRPr="00043C00">
        <w:rPr>
          <w:sz w:val="22"/>
          <w:szCs w:val="22"/>
          <w:lang w:val="ru-RU"/>
        </w:rPr>
        <w:t>Територија општине Трстеник</w:t>
      </w:r>
      <w:r w:rsidR="00015B63">
        <w:rPr>
          <w:sz w:val="22"/>
          <w:szCs w:val="22"/>
          <w:lang w:val="ru-RU"/>
        </w:rPr>
        <w:t>.</w:t>
      </w:r>
      <w:bookmarkStart w:id="0" w:name="_GoBack"/>
      <w:bookmarkEnd w:id="0"/>
    </w:p>
    <w:p w14:paraId="1828BF8B" w14:textId="77777777" w:rsidR="003A4D91" w:rsidRPr="00043C00" w:rsidRDefault="003A4D91" w:rsidP="003A4D91">
      <w:pPr>
        <w:jc w:val="both"/>
        <w:rPr>
          <w:sz w:val="22"/>
          <w:szCs w:val="22"/>
          <w:lang w:val="ru-RU"/>
        </w:rPr>
      </w:pPr>
    </w:p>
    <w:p w14:paraId="6E48FFCD" w14:textId="77777777" w:rsidR="003A4D91" w:rsidRPr="00043C00" w:rsidRDefault="003A4D91" w:rsidP="003A4D91">
      <w:pPr>
        <w:jc w:val="both"/>
        <w:rPr>
          <w:b/>
          <w:sz w:val="22"/>
          <w:szCs w:val="22"/>
          <w:lang w:val="ru-RU"/>
        </w:rPr>
      </w:pPr>
      <w:r w:rsidRPr="00043C00">
        <w:rPr>
          <w:b/>
          <w:sz w:val="22"/>
          <w:szCs w:val="22"/>
          <w:lang w:val="ru-RU"/>
        </w:rPr>
        <w:t>3. Рок за извршење услуге:</w:t>
      </w:r>
    </w:p>
    <w:p w14:paraId="018A402E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  <w:r w:rsidRPr="00043C00">
        <w:rPr>
          <w:sz w:val="22"/>
          <w:szCs w:val="22"/>
          <w:lang w:val="sr-Cyrl-CS"/>
        </w:rPr>
        <w:t xml:space="preserve">Рок за извршење услуге не може бити дужи од </w:t>
      </w:r>
      <w:r w:rsidRPr="00043C00">
        <w:rPr>
          <w:sz w:val="22"/>
          <w:szCs w:val="22"/>
          <w:lang w:val="ru-RU"/>
        </w:rPr>
        <w:t>3 (три) д</w:t>
      </w:r>
      <w:r w:rsidRPr="00043C00">
        <w:rPr>
          <w:sz w:val="22"/>
          <w:szCs w:val="22"/>
          <w:lang w:val="sr-Cyrl-CS"/>
        </w:rPr>
        <w:t>ана од дана испостављеног захтева Наручиоца.</w:t>
      </w:r>
    </w:p>
    <w:p w14:paraId="2FCCDCFC" w14:textId="77777777" w:rsidR="003A4D91" w:rsidRPr="00043C00" w:rsidRDefault="003A4D91" w:rsidP="003A4D91">
      <w:pPr>
        <w:jc w:val="both"/>
        <w:rPr>
          <w:sz w:val="22"/>
          <w:szCs w:val="22"/>
          <w:lang w:val="sr-Cyrl-CS"/>
        </w:rPr>
      </w:pPr>
    </w:p>
    <w:p w14:paraId="614672D5" w14:textId="77777777" w:rsidR="003A4D91" w:rsidRPr="00043C00" w:rsidRDefault="00B773AD" w:rsidP="003A4D91">
      <w:pPr>
        <w:jc w:val="both"/>
        <w:rPr>
          <w:b/>
          <w:sz w:val="22"/>
          <w:szCs w:val="22"/>
          <w:lang w:val="sr-Cyrl-CS"/>
        </w:rPr>
      </w:pPr>
      <w:r w:rsidRPr="00043C00">
        <w:rPr>
          <w:b/>
          <w:sz w:val="22"/>
          <w:szCs w:val="22"/>
          <w:lang w:val="sr-Cyrl-CS"/>
        </w:rPr>
        <w:t>4. Број једнодневних акција:</w:t>
      </w:r>
    </w:p>
    <w:p w14:paraId="66B03F10" w14:textId="34B2B4A1" w:rsidR="003A4D91" w:rsidRPr="00043C00" w:rsidRDefault="003A4D91" w:rsidP="003A4D91">
      <w:pPr>
        <w:jc w:val="both"/>
        <w:rPr>
          <w:color w:val="FF0000"/>
          <w:sz w:val="22"/>
          <w:szCs w:val="22"/>
        </w:rPr>
      </w:pPr>
      <w:r w:rsidRPr="00043C00">
        <w:rPr>
          <w:color w:val="000000" w:themeColor="text1"/>
          <w:sz w:val="22"/>
          <w:szCs w:val="22"/>
          <w:lang w:val="sr-Cyrl-CS"/>
        </w:rPr>
        <w:t xml:space="preserve">Број </w:t>
      </w:r>
      <w:r w:rsidR="00DC26C6" w:rsidRPr="00043C00">
        <w:rPr>
          <w:color w:val="000000" w:themeColor="text1"/>
          <w:sz w:val="22"/>
          <w:szCs w:val="22"/>
          <w:lang w:val="sr-Cyrl-CS"/>
        </w:rPr>
        <w:t xml:space="preserve">предвиђених </w:t>
      </w:r>
      <w:r w:rsidRPr="00043C00">
        <w:rPr>
          <w:color w:val="000000" w:themeColor="text1"/>
          <w:sz w:val="22"/>
          <w:szCs w:val="22"/>
          <w:lang w:val="sr-Cyrl-CS"/>
        </w:rPr>
        <w:t>једнодневних акција</w:t>
      </w:r>
      <w:r w:rsidR="00BE337F" w:rsidRPr="00043C00">
        <w:rPr>
          <w:color w:val="000000" w:themeColor="text1"/>
          <w:sz w:val="22"/>
          <w:szCs w:val="22"/>
        </w:rPr>
        <w:t xml:space="preserve"> </w:t>
      </w:r>
      <w:r w:rsidR="00BE337F" w:rsidRPr="00043C00">
        <w:rPr>
          <w:color w:val="000000" w:themeColor="text1"/>
          <w:sz w:val="22"/>
          <w:szCs w:val="22"/>
          <w:lang w:val="sr-Cyrl-RS"/>
        </w:rPr>
        <w:t xml:space="preserve">износи </w:t>
      </w:r>
      <w:r w:rsidR="000A3211">
        <w:rPr>
          <w:color w:val="000000" w:themeColor="text1"/>
          <w:sz w:val="22"/>
          <w:szCs w:val="22"/>
        </w:rPr>
        <w:t>27</w:t>
      </w:r>
      <w:r w:rsidR="00DC26C6" w:rsidRPr="00043C00">
        <w:rPr>
          <w:color w:val="000000" w:themeColor="text1"/>
          <w:sz w:val="22"/>
          <w:szCs w:val="22"/>
          <w:lang w:val="sr-Cyrl-CS"/>
        </w:rPr>
        <w:t xml:space="preserve"> </w:t>
      </w:r>
      <w:r w:rsidRPr="00043C00">
        <w:rPr>
          <w:color w:val="000000" w:themeColor="text1"/>
          <w:sz w:val="22"/>
          <w:szCs w:val="22"/>
          <w:lang w:val="sr-Cyrl-CS"/>
        </w:rPr>
        <w:t>(</w:t>
      </w:r>
      <w:r w:rsidR="004C2465" w:rsidRPr="00043C00">
        <w:rPr>
          <w:color w:val="000000" w:themeColor="text1"/>
          <w:sz w:val="22"/>
          <w:szCs w:val="22"/>
          <w:lang w:val="sr-Cyrl-RS"/>
        </w:rPr>
        <w:t>двадесет</w:t>
      </w:r>
      <w:r w:rsidR="000A3211">
        <w:rPr>
          <w:color w:val="000000" w:themeColor="text1"/>
          <w:sz w:val="22"/>
          <w:szCs w:val="22"/>
          <w:lang w:val="sr-Cyrl-RS"/>
        </w:rPr>
        <w:t>седам</w:t>
      </w:r>
      <w:r w:rsidRPr="00043C00">
        <w:rPr>
          <w:color w:val="000000" w:themeColor="text1"/>
          <w:sz w:val="22"/>
          <w:szCs w:val="22"/>
          <w:lang w:val="sr-Cyrl-CS"/>
        </w:rPr>
        <w:t>).</w:t>
      </w:r>
    </w:p>
    <w:p w14:paraId="12703DB4" w14:textId="77777777" w:rsidR="008E52E9" w:rsidRPr="00043C00" w:rsidRDefault="008E52E9">
      <w:pPr>
        <w:rPr>
          <w:sz w:val="22"/>
          <w:szCs w:val="22"/>
        </w:rPr>
      </w:pPr>
    </w:p>
    <w:sectPr w:rsidR="008E52E9" w:rsidRPr="00043C0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A63C1" w14:textId="77777777" w:rsidR="009A0687" w:rsidRDefault="009A0687" w:rsidP="009E191A">
      <w:r>
        <w:separator/>
      </w:r>
    </w:p>
  </w:endnote>
  <w:endnote w:type="continuationSeparator" w:id="0">
    <w:p w14:paraId="144699B3" w14:textId="77777777" w:rsidR="009A0687" w:rsidRDefault="009A0687" w:rsidP="009E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62066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562F89" w14:textId="0B88792A" w:rsidR="009E191A" w:rsidRDefault="009E191A">
            <w:pPr>
              <w:pStyle w:val="Footer"/>
              <w:jc w:val="center"/>
            </w:pPr>
            <w:r w:rsidRPr="009E191A">
              <w:rPr>
                <w:i/>
                <w:sz w:val="22"/>
                <w:szCs w:val="22"/>
                <w:lang w:val="sr-Cyrl-RS"/>
              </w:rPr>
              <w:t>Страна</w:t>
            </w:r>
            <w:r w:rsidRPr="009E191A">
              <w:rPr>
                <w:i/>
                <w:sz w:val="22"/>
                <w:szCs w:val="22"/>
              </w:rPr>
              <w:t xml:space="preserve"> </w: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9E191A">
              <w:rPr>
                <w:b/>
                <w:bCs/>
                <w:i/>
                <w:sz w:val="22"/>
                <w:szCs w:val="22"/>
              </w:rPr>
              <w:instrText xml:space="preserve"> PAGE </w:instrTex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9A0687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end"/>
            </w:r>
            <w:r w:rsidRPr="009E191A">
              <w:rPr>
                <w:i/>
                <w:sz w:val="22"/>
                <w:szCs w:val="22"/>
              </w:rPr>
              <w:t xml:space="preserve"> </w:t>
            </w:r>
            <w:r w:rsidRPr="009E191A">
              <w:rPr>
                <w:i/>
                <w:sz w:val="22"/>
                <w:szCs w:val="22"/>
                <w:lang w:val="sr-Cyrl-RS"/>
              </w:rPr>
              <w:t>од</w:t>
            </w:r>
            <w:r w:rsidRPr="009E191A">
              <w:rPr>
                <w:i/>
                <w:sz w:val="22"/>
                <w:szCs w:val="22"/>
              </w:rPr>
              <w:t xml:space="preserve"> </w: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9E191A">
              <w:rPr>
                <w:b/>
                <w:bCs/>
                <w:i/>
                <w:sz w:val="22"/>
                <w:szCs w:val="22"/>
              </w:rPr>
              <w:instrText xml:space="preserve"> NUMPAGES  </w:instrTex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9A0687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9E191A">
              <w:rPr>
                <w:b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14:paraId="3FD3E4FC" w14:textId="77777777" w:rsidR="009E191A" w:rsidRDefault="009E19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C31E4" w14:textId="77777777" w:rsidR="009A0687" w:rsidRDefault="009A0687" w:rsidP="009E191A">
      <w:r>
        <w:separator/>
      </w:r>
    </w:p>
  </w:footnote>
  <w:footnote w:type="continuationSeparator" w:id="0">
    <w:p w14:paraId="55830CD5" w14:textId="77777777" w:rsidR="009A0687" w:rsidRDefault="009A0687" w:rsidP="009E1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2050EC"/>
    <w:multiLevelType w:val="hybridMultilevel"/>
    <w:tmpl w:val="5DEA4130"/>
    <w:lvl w:ilvl="0" w:tplc="28CEF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91"/>
    <w:rsid w:val="00015B63"/>
    <w:rsid w:val="00043C00"/>
    <w:rsid w:val="000A3211"/>
    <w:rsid w:val="002F0A76"/>
    <w:rsid w:val="003A4D91"/>
    <w:rsid w:val="004C2465"/>
    <w:rsid w:val="00705E3A"/>
    <w:rsid w:val="007322E6"/>
    <w:rsid w:val="008E52E9"/>
    <w:rsid w:val="009A0687"/>
    <w:rsid w:val="009D52EC"/>
    <w:rsid w:val="009E191A"/>
    <w:rsid w:val="00A932FE"/>
    <w:rsid w:val="00AC4229"/>
    <w:rsid w:val="00B773AD"/>
    <w:rsid w:val="00BB3997"/>
    <w:rsid w:val="00BE337F"/>
    <w:rsid w:val="00BE7707"/>
    <w:rsid w:val="00DC26C6"/>
    <w:rsid w:val="00F0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95F86"/>
  <w15:docId w15:val="{018D3FCA-5C16-4102-8500-5840DACC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19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91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E19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91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B1982-C8DB-468C-8F05-74C708741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Marina Risimic</cp:lastModifiedBy>
  <cp:revision>14</cp:revision>
  <cp:lastPrinted>2023-08-23T08:54:00Z</cp:lastPrinted>
  <dcterms:created xsi:type="dcterms:W3CDTF">2023-08-22T10:27:00Z</dcterms:created>
  <dcterms:modified xsi:type="dcterms:W3CDTF">2026-01-29T12:39:00Z</dcterms:modified>
</cp:coreProperties>
</file>